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0B798B" w14:textId="77777777" w:rsidR="00AF2AC5" w:rsidRDefault="00AF2AC5"/>
    <w:p w14:paraId="2642CE1F" w14:textId="77777777" w:rsidR="00A470FB" w:rsidRPr="00A470FB" w:rsidRDefault="00DB53DE" w:rsidP="00A470FB">
      <w:pPr>
        <w:jc w:val="center"/>
        <w:rPr>
          <w:rFonts w:ascii="Calibri" w:hAnsi="Calibri"/>
          <w:b/>
          <w:sz w:val="24"/>
          <w:szCs w:val="24"/>
        </w:rPr>
      </w:pPr>
      <w:r w:rsidRPr="00A470FB">
        <w:rPr>
          <w:rFonts w:ascii="Calibri" w:hAnsi="Calibri"/>
          <w:b/>
          <w:sz w:val="24"/>
          <w:szCs w:val="24"/>
        </w:rPr>
        <w:t>CULTURAL CLASHES</w:t>
      </w:r>
      <w:r w:rsidR="00E50B87" w:rsidRPr="00A470FB">
        <w:rPr>
          <w:rFonts w:ascii="Calibri" w:hAnsi="Calibri"/>
          <w:b/>
          <w:sz w:val="24"/>
          <w:szCs w:val="24"/>
        </w:rPr>
        <w:t xml:space="preserve"> AT HOME</w:t>
      </w:r>
    </w:p>
    <w:p w14:paraId="6BEA4237" w14:textId="77777777" w:rsidR="00DB53DE" w:rsidRPr="00A470FB" w:rsidRDefault="00DB53DE">
      <w:pPr>
        <w:rPr>
          <w:rFonts w:ascii="Calibri" w:hAnsi="Calibri"/>
          <w:sz w:val="24"/>
          <w:szCs w:val="24"/>
        </w:rPr>
      </w:pPr>
      <w:r w:rsidRPr="00A470FB">
        <w:rPr>
          <w:rFonts w:ascii="Calibri" w:hAnsi="Calibri"/>
          <w:sz w:val="24"/>
          <w:szCs w:val="24"/>
        </w:rPr>
        <w:t xml:space="preserve">Recently, </w:t>
      </w:r>
      <w:r w:rsidR="00A470FB">
        <w:rPr>
          <w:rFonts w:ascii="Calibri" w:hAnsi="Calibri"/>
          <w:sz w:val="24"/>
          <w:szCs w:val="24"/>
        </w:rPr>
        <w:t>your area</w:t>
      </w:r>
      <w:r w:rsidRPr="00A470FB">
        <w:rPr>
          <w:rFonts w:ascii="Calibri" w:hAnsi="Calibri"/>
          <w:sz w:val="24"/>
          <w:szCs w:val="24"/>
        </w:rPr>
        <w:t xml:space="preserve"> has been designated a refugee resettle</w:t>
      </w:r>
      <w:r w:rsidR="00E50B87" w:rsidRPr="00A470FB">
        <w:rPr>
          <w:rFonts w:ascii="Calibri" w:hAnsi="Calibri"/>
          <w:sz w:val="24"/>
          <w:szCs w:val="24"/>
        </w:rPr>
        <w:t>ment</w:t>
      </w:r>
      <w:r w:rsidRPr="00A470FB">
        <w:rPr>
          <w:rFonts w:ascii="Calibri" w:hAnsi="Calibri"/>
          <w:sz w:val="24"/>
          <w:szCs w:val="24"/>
        </w:rPr>
        <w:t xml:space="preserve"> area for people displaced by the current conflict in the Democratic Republic of Congo.  Global Refugees, an NGO contracted by the State Department, has set up an office in </w:t>
      </w:r>
      <w:r w:rsidR="00A470FB">
        <w:rPr>
          <w:rFonts w:ascii="Calibri" w:hAnsi="Calibri"/>
          <w:sz w:val="24"/>
          <w:szCs w:val="24"/>
        </w:rPr>
        <w:t xml:space="preserve">your town </w:t>
      </w:r>
      <w:r w:rsidRPr="00A470FB">
        <w:rPr>
          <w:rFonts w:ascii="Calibri" w:hAnsi="Calibri"/>
          <w:sz w:val="24"/>
          <w:szCs w:val="24"/>
        </w:rPr>
        <w:t>to start receiving Congolese</w:t>
      </w:r>
      <w:r w:rsidR="00A470FB">
        <w:rPr>
          <w:rFonts w:ascii="Calibri" w:hAnsi="Calibri"/>
          <w:sz w:val="24"/>
          <w:szCs w:val="24"/>
        </w:rPr>
        <w:t xml:space="preserve"> refugees soon.</w:t>
      </w:r>
      <w:r w:rsidRPr="00A470FB">
        <w:rPr>
          <w:rFonts w:ascii="Calibri" w:hAnsi="Calibri"/>
          <w:sz w:val="24"/>
          <w:szCs w:val="24"/>
        </w:rPr>
        <w:t xml:space="preserve"> </w:t>
      </w:r>
    </w:p>
    <w:p w14:paraId="14FB38B6" w14:textId="77777777" w:rsidR="00DB53DE" w:rsidRPr="00A470FB" w:rsidRDefault="00DB53DE">
      <w:pPr>
        <w:rPr>
          <w:rFonts w:ascii="Calibri" w:hAnsi="Calibri"/>
          <w:sz w:val="24"/>
          <w:szCs w:val="24"/>
        </w:rPr>
      </w:pPr>
      <w:r w:rsidRPr="00A470FB">
        <w:rPr>
          <w:rFonts w:ascii="Calibri" w:hAnsi="Calibri"/>
          <w:sz w:val="24"/>
          <w:szCs w:val="24"/>
        </w:rPr>
        <w:t xml:space="preserve">Though many in the area are supportive of the role that </w:t>
      </w:r>
      <w:r w:rsidR="00062426" w:rsidRPr="00A470FB">
        <w:rPr>
          <w:rFonts w:ascii="Calibri" w:hAnsi="Calibri"/>
          <w:sz w:val="24"/>
          <w:szCs w:val="24"/>
        </w:rPr>
        <w:t xml:space="preserve">the community </w:t>
      </w:r>
      <w:r w:rsidRPr="00A470FB">
        <w:rPr>
          <w:rFonts w:ascii="Calibri" w:hAnsi="Calibri"/>
          <w:sz w:val="24"/>
          <w:szCs w:val="24"/>
        </w:rPr>
        <w:t xml:space="preserve">can play, a vocal minority is opposed to relocating </w:t>
      </w:r>
      <w:r w:rsidR="00E50B87" w:rsidRPr="00A470FB">
        <w:rPr>
          <w:rFonts w:ascii="Calibri" w:hAnsi="Calibri"/>
          <w:sz w:val="24"/>
          <w:szCs w:val="24"/>
        </w:rPr>
        <w:t>refugees</w:t>
      </w:r>
      <w:r w:rsidRPr="00A470FB">
        <w:rPr>
          <w:rFonts w:ascii="Calibri" w:hAnsi="Calibri"/>
          <w:sz w:val="24"/>
          <w:szCs w:val="24"/>
        </w:rPr>
        <w:t xml:space="preserve"> in the area.   Your father is part of that group.   He views all refugees as – his language – “leeches on society.”</w:t>
      </w:r>
      <w:r w:rsidR="00062426" w:rsidRPr="00A470FB">
        <w:rPr>
          <w:rFonts w:ascii="Calibri" w:hAnsi="Calibri"/>
          <w:sz w:val="24"/>
          <w:szCs w:val="24"/>
        </w:rPr>
        <w:t xml:space="preserve">  He also feels that </w:t>
      </w:r>
      <w:r w:rsidR="00062426" w:rsidRPr="00A470FB">
        <w:rPr>
          <w:rFonts w:ascii="Calibri" w:hAnsi="Calibri"/>
          <w:sz w:val="24"/>
          <w:szCs w:val="24"/>
          <w:u w:val="single"/>
        </w:rPr>
        <w:t>all</w:t>
      </w:r>
      <w:r w:rsidRPr="00A470FB">
        <w:rPr>
          <w:rFonts w:ascii="Calibri" w:hAnsi="Calibri"/>
          <w:sz w:val="24"/>
          <w:szCs w:val="24"/>
          <w:u w:val="single"/>
        </w:rPr>
        <w:t xml:space="preserve"> </w:t>
      </w:r>
      <w:r w:rsidR="00062426" w:rsidRPr="00A470FB">
        <w:rPr>
          <w:rFonts w:ascii="Calibri" w:hAnsi="Calibri"/>
          <w:sz w:val="24"/>
          <w:szCs w:val="24"/>
        </w:rPr>
        <w:t>Africans are Ebola carriers.</w:t>
      </w:r>
      <w:r w:rsidRPr="00A470FB">
        <w:rPr>
          <w:rFonts w:ascii="Calibri" w:hAnsi="Calibri"/>
          <w:sz w:val="24"/>
          <w:szCs w:val="24"/>
        </w:rPr>
        <w:t xml:space="preserve"> He has decided to speak at an upcoming </w:t>
      </w:r>
      <w:r w:rsidR="00062426" w:rsidRPr="00A470FB">
        <w:rPr>
          <w:rFonts w:ascii="Calibri" w:hAnsi="Calibri"/>
          <w:sz w:val="24"/>
          <w:szCs w:val="24"/>
        </w:rPr>
        <w:t>public</w:t>
      </w:r>
      <w:r w:rsidRPr="00A470FB">
        <w:rPr>
          <w:rFonts w:ascii="Calibri" w:hAnsi="Calibri"/>
          <w:sz w:val="24"/>
          <w:szCs w:val="24"/>
        </w:rPr>
        <w:t xml:space="preserve"> meeting where the issue will be discussed.</w:t>
      </w:r>
    </w:p>
    <w:p w14:paraId="04BB53FF" w14:textId="77777777" w:rsidR="00DB53DE" w:rsidRPr="00A470FB" w:rsidRDefault="00DB53DE">
      <w:pPr>
        <w:rPr>
          <w:rFonts w:ascii="Calibri" w:hAnsi="Calibri"/>
          <w:sz w:val="24"/>
          <w:szCs w:val="24"/>
        </w:rPr>
      </w:pPr>
      <w:r w:rsidRPr="00A470FB">
        <w:rPr>
          <w:rFonts w:ascii="Calibri" w:hAnsi="Calibri"/>
          <w:sz w:val="24"/>
          <w:szCs w:val="24"/>
        </w:rPr>
        <w:t>You feel differently about the situation.  Though you have no African friends, you have read about the violence in the DRC and believe our community should play a role in helping people start over.  You have also recently t</w:t>
      </w:r>
      <w:r w:rsidR="00E50B87" w:rsidRPr="00A470FB">
        <w:rPr>
          <w:rFonts w:ascii="Calibri" w:hAnsi="Calibri"/>
          <w:sz w:val="24"/>
          <w:szCs w:val="24"/>
        </w:rPr>
        <w:t>aken</w:t>
      </w:r>
      <w:r w:rsidR="00062426" w:rsidRPr="00A470FB">
        <w:rPr>
          <w:rFonts w:ascii="Calibri" w:hAnsi="Calibri"/>
          <w:sz w:val="24"/>
          <w:szCs w:val="24"/>
        </w:rPr>
        <w:t xml:space="preserve"> a class on Africa at </w:t>
      </w:r>
      <w:r w:rsidR="00A470FB">
        <w:rPr>
          <w:rFonts w:ascii="Calibri" w:hAnsi="Calibri"/>
          <w:sz w:val="24"/>
          <w:szCs w:val="24"/>
        </w:rPr>
        <w:t xml:space="preserve">your college, </w:t>
      </w:r>
      <w:r w:rsidRPr="00A470FB">
        <w:rPr>
          <w:rFonts w:ascii="Calibri" w:hAnsi="Calibri"/>
          <w:sz w:val="24"/>
          <w:szCs w:val="24"/>
        </w:rPr>
        <w:t>and have come to believe there are stereotypes that need to be “untaught.”</w:t>
      </w:r>
    </w:p>
    <w:p w14:paraId="219201C1" w14:textId="77777777" w:rsidR="00DB53DE" w:rsidRPr="00A470FB" w:rsidRDefault="00DB53DE">
      <w:pPr>
        <w:rPr>
          <w:rFonts w:ascii="Calibri" w:hAnsi="Calibri"/>
          <w:sz w:val="24"/>
          <w:szCs w:val="24"/>
        </w:rPr>
      </w:pPr>
      <w:r w:rsidRPr="00A470FB">
        <w:rPr>
          <w:rFonts w:ascii="Calibri" w:hAnsi="Calibri"/>
          <w:sz w:val="24"/>
          <w:szCs w:val="24"/>
        </w:rPr>
        <w:t>You want to have a talk with your dad about this.   What should you talk about?</w:t>
      </w:r>
    </w:p>
    <w:p w14:paraId="795A11B7" w14:textId="77777777" w:rsidR="00062426" w:rsidRPr="00A470FB" w:rsidRDefault="00062426">
      <w:pPr>
        <w:rPr>
          <w:rFonts w:ascii="Calibri" w:hAnsi="Calibri"/>
          <w:sz w:val="24"/>
          <w:szCs w:val="24"/>
        </w:rPr>
      </w:pPr>
    </w:p>
    <w:p w14:paraId="0F669A10" w14:textId="77777777" w:rsidR="00062426" w:rsidRDefault="00062426">
      <w:pPr>
        <w:rPr>
          <w:rFonts w:ascii="Calibri" w:hAnsi="Calibri"/>
          <w:sz w:val="24"/>
          <w:szCs w:val="24"/>
        </w:rPr>
      </w:pPr>
    </w:p>
    <w:p w14:paraId="6E30FF99" w14:textId="77777777" w:rsidR="00A470FB" w:rsidRDefault="00A470FB">
      <w:pPr>
        <w:rPr>
          <w:rFonts w:ascii="Calibri" w:hAnsi="Calibri"/>
          <w:sz w:val="24"/>
          <w:szCs w:val="24"/>
        </w:rPr>
      </w:pPr>
    </w:p>
    <w:p w14:paraId="68CA7BBA" w14:textId="77777777" w:rsidR="00A470FB" w:rsidRDefault="00A470FB">
      <w:pPr>
        <w:rPr>
          <w:rFonts w:ascii="Calibri" w:hAnsi="Calibri"/>
          <w:sz w:val="24"/>
          <w:szCs w:val="24"/>
        </w:rPr>
      </w:pPr>
    </w:p>
    <w:p w14:paraId="3AF9852F" w14:textId="77777777" w:rsidR="00A470FB" w:rsidRDefault="00A470FB">
      <w:pPr>
        <w:rPr>
          <w:rFonts w:ascii="Calibri" w:hAnsi="Calibri"/>
          <w:sz w:val="24"/>
          <w:szCs w:val="24"/>
        </w:rPr>
      </w:pPr>
    </w:p>
    <w:p w14:paraId="11772429" w14:textId="77777777" w:rsidR="00A470FB" w:rsidRDefault="00A470FB">
      <w:pPr>
        <w:rPr>
          <w:rFonts w:ascii="Calibri" w:hAnsi="Calibri"/>
          <w:sz w:val="24"/>
          <w:szCs w:val="24"/>
        </w:rPr>
      </w:pPr>
    </w:p>
    <w:p w14:paraId="22B2E255" w14:textId="77777777" w:rsidR="00A470FB" w:rsidRDefault="00A470FB">
      <w:pPr>
        <w:rPr>
          <w:rFonts w:ascii="Calibri" w:hAnsi="Calibri"/>
          <w:sz w:val="24"/>
          <w:szCs w:val="24"/>
        </w:rPr>
      </w:pPr>
    </w:p>
    <w:p w14:paraId="43A19B83" w14:textId="77777777" w:rsidR="00A470FB" w:rsidRDefault="00A470FB">
      <w:pPr>
        <w:rPr>
          <w:rFonts w:ascii="Calibri" w:hAnsi="Calibri"/>
          <w:sz w:val="24"/>
          <w:szCs w:val="24"/>
        </w:rPr>
      </w:pPr>
    </w:p>
    <w:p w14:paraId="29D7D91E" w14:textId="77777777" w:rsidR="00A470FB" w:rsidRDefault="00A470FB">
      <w:pPr>
        <w:rPr>
          <w:rFonts w:ascii="Calibri" w:hAnsi="Calibri"/>
          <w:sz w:val="24"/>
          <w:szCs w:val="24"/>
        </w:rPr>
      </w:pPr>
    </w:p>
    <w:p w14:paraId="58B11649" w14:textId="77777777" w:rsidR="00A470FB" w:rsidRPr="00A470FB" w:rsidRDefault="00A470FB">
      <w:pPr>
        <w:rPr>
          <w:rFonts w:ascii="Calibri" w:hAnsi="Calibri"/>
          <w:sz w:val="24"/>
          <w:szCs w:val="24"/>
        </w:rPr>
      </w:pPr>
    </w:p>
    <w:p w14:paraId="1CB0C5D0" w14:textId="77777777" w:rsidR="00062426" w:rsidRPr="00A470FB" w:rsidRDefault="00062426">
      <w:pPr>
        <w:rPr>
          <w:rFonts w:ascii="Calibri" w:hAnsi="Calibri"/>
          <w:sz w:val="24"/>
          <w:szCs w:val="24"/>
        </w:rPr>
      </w:pPr>
    </w:p>
    <w:p w14:paraId="44A1877E" w14:textId="77777777" w:rsidR="00062426" w:rsidRPr="00A470FB" w:rsidRDefault="00062426" w:rsidP="00062426">
      <w:pPr>
        <w:jc w:val="center"/>
        <w:rPr>
          <w:rFonts w:ascii="Calibri" w:hAnsi="Calibri"/>
          <w:sz w:val="24"/>
          <w:szCs w:val="24"/>
        </w:rPr>
      </w:pPr>
      <w:r w:rsidRPr="00A470FB">
        <w:rPr>
          <w:rFonts w:ascii="Calibri" w:hAnsi="Calibri"/>
          <w:sz w:val="24"/>
          <w:szCs w:val="24"/>
        </w:rPr>
        <w:t>© David J. Smith, Permi</w:t>
      </w:r>
      <w:r w:rsidR="004449A3">
        <w:rPr>
          <w:rFonts w:ascii="Calibri" w:hAnsi="Calibri"/>
          <w:sz w:val="24"/>
          <w:szCs w:val="24"/>
        </w:rPr>
        <w:t>ssion</w:t>
      </w:r>
      <w:bookmarkStart w:id="0" w:name="_GoBack"/>
      <w:bookmarkEnd w:id="0"/>
      <w:r w:rsidRPr="00A470FB">
        <w:rPr>
          <w:rFonts w:ascii="Calibri" w:hAnsi="Calibri"/>
          <w:sz w:val="24"/>
          <w:szCs w:val="24"/>
        </w:rPr>
        <w:t xml:space="preserve"> Granted for Educational Use, November 2014</w:t>
      </w:r>
    </w:p>
    <w:sectPr w:rsidR="00062426" w:rsidRPr="00A470FB" w:rsidSect="00A470FB">
      <w:pgSz w:w="12240" w:h="15840"/>
      <w:pgMar w:top="1440" w:right="1440" w:bottom="1440" w:left="1440" w:header="720" w:footer="720" w:gutter="0"/>
      <w:pgBorders w:offsetFrom="page">
        <w:top w:val="single" w:sz="4" w:space="31" w:color="auto"/>
        <w:left w:val="single" w:sz="4" w:space="31" w:color="auto"/>
        <w:bottom w:val="single" w:sz="4" w:space="31" w:color="auto"/>
        <w:right w:val="single" w:sz="4" w:space="31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3DE"/>
    <w:rsid w:val="00062426"/>
    <w:rsid w:val="004449A3"/>
    <w:rsid w:val="00A470FB"/>
    <w:rsid w:val="00AF2AC5"/>
    <w:rsid w:val="00DB53DE"/>
    <w:rsid w:val="00E5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5DA5E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1026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 J. Smith</cp:lastModifiedBy>
  <cp:revision>3</cp:revision>
  <cp:lastPrinted>2015-05-15T14:15:00Z</cp:lastPrinted>
  <dcterms:created xsi:type="dcterms:W3CDTF">2015-05-15T14:02:00Z</dcterms:created>
  <dcterms:modified xsi:type="dcterms:W3CDTF">2015-05-15T14:15:00Z</dcterms:modified>
</cp:coreProperties>
</file>